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01498" w:rsidRDefault="00FF6005">
      <w:r>
        <w:rPr>
          <w:noProof/>
        </w:rPr>
        <w:pict>
          <v:shapetype id="_x0000_t202" coordsize="21600,21600" o:spt="202" path="m0,0l0,21600,21600,21600,21600,0xe">
            <v:stroke joinstyle="miter"/>
            <v:path gradientshapeok="t" o:connecttype="rect"/>
          </v:shapetype>
          <v:shape id="_x0000_s1050" type="#_x0000_t202" style="position:absolute;margin-left:28.8pt;margin-top:432.85pt;width:75.85pt;height:36pt;z-index:251658263;mso-wrap-edited:f;mso-position-horizontal-relative:page;mso-position-vertical-relative:page" wrapcoords="0 0 21600 0 21600 21600 0 21600 0 0" filled="f" stroked="f">
            <v:fill o:detectmouseclick="t"/>
            <v:textbox style="mso-next-textbox:#_x0000_s1050" inset=",0,,0">
              <w:txbxContent>
                <w:p w:rsidR="00FA5279" w:rsidRDefault="00FA5279" w:rsidP="00C01498">
                  <w:pPr>
                    <w:pStyle w:val="Event"/>
                  </w:pPr>
                  <w:r>
                    <w:t>Dec. 25</w:t>
                  </w:r>
                  <w:r w:rsidR="00FF6005">
                    <w:t>,</w:t>
                  </w:r>
                  <w:r>
                    <w:t xml:space="preserve"> 2014</w:t>
                  </w:r>
                </w:p>
                <w:p w:rsidR="00FA5279" w:rsidRDefault="00FA5279" w:rsidP="00C01498">
                  <w:pPr>
                    <w:pStyle w:val="Event"/>
                  </w:pPr>
                </w:p>
                <w:p w:rsidR="00FA5279" w:rsidRPr="009F6EE7" w:rsidRDefault="00FA5279" w:rsidP="00C01498">
                  <w:pPr>
                    <w:pStyle w:val="Event"/>
                  </w:pPr>
                  <w:r>
                    <w:t>Jan 1</w:t>
                  </w:r>
                  <w:r w:rsidR="00FF6005">
                    <w:t>,</w:t>
                  </w:r>
                  <w:r>
                    <w:t xml:space="preserve"> 2014</w:t>
                  </w:r>
                </w:p>
              </w:txbxContent>
            </v:textbox>
            <w10:wrap type="tight" anchorx="page" anchory="page"/>
          </v:shape>
        </w:pict>
      </w:r>
      <w:r w:rsidR="007D71E8">
        <w:rPr>
          <w:noProof/>
        </w:rPr>
        <w:pict>
          <v:shape id="_x0000_s1732" type="#_x0000_t202" style="position:absolute;margin-left:254.5pt;margin-top:732.85pt;width:326.7pt;height:29.6pt;z-index:251659360;mso-wrap-edited:f;mso-position-horizontal-relative:page;mso-position-vertical-relative:page" wrapcoords="0 0 21600 0 21600 21600 0 21600 0 0" mv:complextextbox="1" filled="f" stroked="f">
            <v:fill o:detectmouseclick="t"/>
            <v:textbox style="mso-next-textbox:#_x0000_s1732" inset=",7.2pt,,7.2pt">
              <w:txbxContent>
                <w:p w:rsidR="00FA5279" w:rsidRPr="007D71E8" w:rsidRDefault="00FA5279">
                  <w:pPr>
                    <w:rPr>
                      <w:color w:val="FFFF00"/>
                    </w:rPr>
                  </w:pPr>
                  <w:r>
                    <w:rPr>
                      <w:color w:val="FFFF00"/>
                    </w:rPr>
                    <w:t xml:space="preserve">Contact us at </w:t>
                  </w:r>
                  <w:hyperlink r:id="rId4" w:history="1">
                    <w:r w:rsidRPr="004E3B3F">
                      <w:rPr>
                        <w:rStyle w:val="Hyperlink"/>
                      </w:rPr>
                      <w:t>www.godsgurl.org</w:t>
                    </w:r>
                  </w:hyperlink>
                  <w:r>
                    <w:rPr>
                      <w:color w:val="FFFF00"/>
                    </w:rPr>
                    <w:t xml:space="preserve"> or 866-295-5546</w:t>
                  </w:r>
                </w:p>
              </w:txbxContent>
            </v:textbox>
            <w10:wrap type="tight"/>
          </v:shape>
        </w:pict>
      </w:r>
      <w:r w:rsidR="007D71E8">
        <w:rPr>
          <w:noProof/>
        </w:rPr>
        <w:pict>
          <v:group id="_x0000_s1748" style="position:absolute;margin-left:36pt;margin-top:659.75pt;width:540pt;height:73.1pt;z-index:251658259;mso-position-horizontal-relative:page;mso-position-vertical-relative:page" coordsize="20000,20000" wrapcoords="0 0 21600 0 21600 21600 0 21600 0 0" mv:complextextbox="1">
            <o:lock v:ext="edit" ungrouping="t"/>
            <v:shape id="_x0000_s1749" type="#_x0000_t202" style="position:absolute;width:20000;height:20000;mso-wrap-edited:f;mso-position-horizontal-relative:page;mso-position-vertical-relative:page" wrapcoords="0 0 21600 0 21600 21600 0 21600 0 0" o:regroupid="48" mv:complextextbox="1" filled="f" stroked="f">
              <v:fill o:detectmouseclick="t"/>
              <v:textbox style="mso-next-textbox:#_x0000_s1710" inset=",0,,0"/>
            </v:shape>
            <v:shape id="_x0000_s1750" type="#_x0000_t202" style="position:absolute;left:8276;width:11455;height:3187" filled="f" stroked="f">
              <v:textbox style="mso-next-textbox:#_x0000_s1751" inset="0,0,0,0">
                <w:txbxContent>
                  <w:p w:rsidR="00FA5279" w:rsidRDefault="00FA5279" w:rsidP="009C0581">
                    <w:pPr>
                      <w:pStyle w:val="BodyText3"/>
                      <w:spacing w:after="0" w:line="240" w:lineRule="auto"/>
                    </w:pPr>
                    <w:r>
                      <w:t xml:space="preserve">God’s </w:t>
                    </w:r>
                    <w:proofErr w:type="spellStart"/>
                    <w:r>
                      <w:t>Gurl</w:t>
                    </w:r>
                    <w:proofErr w:type="spellEnd"/>
                    <w:r>
                      <w:t xml:space="preserve"> is a federally recognized 501(</w:t>
                    </w:r>
                    <w:proofErr w:type="gramStart"/>
                    <w:r>
                      <w:t>c)3</w:t>
                    </w:r>
                    <w:proofErr w:type="gramEnd"/>
                    <w:r>
                      <w:t xml:space="preserve"> organization with a n all volunteer staff and we need your help to continue serving women an girls! We currently serve the Greater Pittsburgh area, PA and St. Louis, MO including the Metro East and surrounding area. </w:t>
                    </w:r>
                  </w:p>
                  <w:p w:rsidR="00FA5279" w:rsidRPr="00B047B0" w:rsidRDefault="00FA5279" w:rsidP="009C0581">
                    <w:pPr>
                      <w:pStyle w:val="BodyText3"/>
                      <w:spacing w:after="0" w:line="240" w:lineRule="auto"/>
                    </w:pPr>
                    <w:r>
                      <w:t xml:space="preserve">For PA givers, go to </w:t>
                    </w:r>
                    <w:hyperlink r:id="rId5" w:history="1">
                      <w:r w:rsidRPr="004E3B3F">
                        <w:rPr>
                          <w:rStyle w:val="Hyperlink"/>
                        </w:rPr>
                        <w:t>http://www.3riverscfc.org/</w:t>
                      </w:r>
                    </w:hyperlink>
                    <w:r>
                      <w:t xml:space="preserve"> </w:t>
                    </w:r>
                    <w:proofErr w:type="gramStart"/>
                    <w:r>
                      <w:t>Other</w:t>
                    </w:r>
                    <w:proofErr w:type="gramEnd"/>
                    <w:r>
                      <w:t xml:space="preserve"> areas: we are apart of the Universal Giving Program. </w:t>
                    </w:r>
                  </w:p>
                </w:txbxContent>
              </v:textbox>
            </v:shape>
            <v:shape id="_x0000_s1751" type="#_x0000_t202" style="position:absolute;left:8333;top:3174;width:11398;height:3187" filled="f" stroked="f">
              <v:textbox style="mso-next-textbox:#_x0000_s1752" inset="0,0,0,0">
                <w:txbxContent/>
              </v:textbox>
            </v:shape>
            <v:shape id="_x0000_s1752" type="#_x0000_t202" style="position:absolute;left:8359;top:6347;width:11372;height:3202" filled="f" stroked="f">
              <v:textbox style="mso-next-textbox:#_x0000_s1753" inset="0,0,0,0">
                <w:txbxContent/>
              </v:textbox>
            </v:shape>
            <v:shape id="_x0000_s1753" type="#_x0000_t202" style="position:absolute;left:8387;top:9535;width:11344;height:3187" filled="f" stroked="f">
              <v:textbox style="mso-next-textbox:#_x0000_s1754" inset="0,0,0,0">
                <w:txbxContent/>
              </v:textbox>
            </v:shape>
            <v:shape id="_x0000_s1754" type="#_x0000_t202" style="position:absolute;left:8419;top:12709;width:11312;height:3187" filled="f" stroked="f">
              <v:textbox style="mso-next-textbox:#_x0000_s1755" inset="0,0,0,0">
                <w:txbxContent/>
              </v:textbox>
            </v:shape>
            <v:shape id="_x0000_s1755" type="#_x0000_t202" style="position:absolute;left:8474;top:15882;width:11257;height:3188" filled="f" stroked="f">
              <v:textbox style="mso-next-textbox:#_x0000_s1755" inset="0,0,0,0">
                <w:txbxContent/>
              </v:textbox>
            </v:shape>
            <w10:wrap type="tight" anchorx="page" anchory="page"/>
          </v:group>
        </w:pict>
      </w:r>
      <w:r w:rsidR="007D71E8">
        <w:rPr>
          <w:noProof/>
        </w:rPr>
        <w:pict>
          <v:shape id="_x0000_s1704" type="#_x0000_t202" style="position:absolute;margin-left:36.55pt;margin-top:636pt;width:540pt;height:23.05pt;z-index:251658256;mso-wrap-edited:f;mso-position-horizontal-relative:page;mso-position-vertical-relative:page" wrapcoords="0 0 21600 0 21600 21600 0 21600 0 0" o:regroupid="47" mv:complextextbox="1" filled="f" stroked="f">
            <v:fill o:detectmouseclick="t"/>
            <v:textbox style="mso-next-textbox:#_x0000_s1704" inset=",0,,0">
              <w:txbxContent>
                <w:p w:rsidR="00FA5279" w:rsidRPr="007D71E8" w:rsidRDefault="00FA5279" w:rsidP="00C01498">
                  <w:pPr>
                    <w:pStyle w:val="Heading4"/>
                    <w:rPr>
                      <w:color w:val="B83D68" w:themeColor="accent1"/>
                    </w:rPr>
                  </w:pPr>
                  <w:r w:rsidRPr="007D71E8">
                    <w:rPr>
                      <w:color w:val="B83D68" w:themeColor="accent1"/>
                    </w:rPr>
                    <w:t xml:space="preserve">Combined Federal </w:t>
                  </w:r>
                  <w:proofErr w:type="spellStart"/>
                  <w:r w:rsidRPr="007D71E8">
                    <w:rPr>
                      <w:color w:val="B83D68" w:themeColor="accent1"/>
                    </w:rPr>
                    <w:t>Campagin</w:t>
                  </w:r>
                  <w:proofErr w:type="spellEnd"/>
                  <w:r w:rsidRPr="007D71E8">
                    <w:rPr>
                      <w:color w:val="B83D68" w:themeColor="accent1"/>
                    </w:rPr>
                    <w:t xml:space="preserve"> #47116</w:t>
                  </w:r>
                </w:p>
              </w:txbxContent>
            </v:textbox>
            <w10:wrap type="tight" anchorx="page" anchory="page"/>
          </v:shape>
        </w:pict>
      </w:r>
      <w:r w:rsidR="00C8160F">
        <w:rPr>
          <w:noProof/>
        </w:rPr>
        <w:pict>
          <v:shape id="_x0000_s1028" type="#_x0000_t202" style="position:absolute;margin-left:244.2pt;margin-top:34.2pt;width:339.25pt;height:22.3pt;z-index:251658242;mso-wrap-edited:f;mso-position-horizontal-relative:page;mso-position-vertical-relative:page" filled="f" stroked="f">
            <v:fill o:detectmouseclick="t"/>
            <v:textbox style="mso-next-textbox:#_x0000_s1028" inset=",0,,0">
              <w:txbxContent>
                <w:p w:rsidR="00FA5279" w:rsidRDefault="00FA5279" w:rsidP="00C01498">
                  <w:pPr>
                    <w:pStyle w:val="Header-CoverRight"/>
                  </w:pPr>
                  <w:r>
                    <w:t>Psalm 45:13 The King’s daughter is honorable in all</w:t>
                  </w:r>
                  <w:proofErr w:type="gramStart"/>
                  <w:r>
                    <w:t>..</w:t>
                  </w:r>
                  <w:proofErr w:type="gramEnd"/>
                </w:p>
              </w:txbxContent>
            </v:textbox>
            <w10:wrap anchorx="page" anchory="page"/>
          </v:shape>
        </w:pict>
      </w:r>
      <w:r w:rsidR="00C8160F">
        <w:rPr>
          <w:noProof/>
        </w:rPr>
        <w:drawing>
          <wp:anchor distT="0" distB="0" distL="118745" distR="118745" simplePos="0" relativeHeight="251658260" behindDoc="0" locked="0" layoutInCell="1" allowOverlap="1">
            <wp:simplePos x="0" y="0"/>
            <wp:positionH relativeFrom="page">
              <wp:posOffset>683895</wp:posOffset>
            </wp:positionH>
            <wp:positionV relativeFrom="page">
              <wp:posOffset>7753350</wp:posOffset>
            </wp:positionV>
            <wp:extent cx="2349500" cy="1662430"/>
            <wp:effectExtent l="228600" t="279400" r="215900" b="166370"/>
            <wp:wrapTight wrapText="bothSides">
              <wp:wrapPolygon edited="0">
                <wp:start x="20309" y="-2116"/>
                <wp:lineTo x="6463" y="-2478"/>
                <wp:lineTo x="-1096" y="-2102"/>
                <wp:lineTo x="-1218" y="4857"/>
                <wp:lineTo x="-1184" y="15500"/>
                <wp:lineTo x="-1019" y="21844"/>
                <wp:lineTo x="1531" y="22278"/>
                <wp:lineTo x="2690" y="22475"/>
                <wp:lineTo x="6688" y="22491"/>
                <wp:lineTo x="6715" y="22163"/>
                <wp:lineTo x="14366" y="23465"/>
                <wp:lineTo x="22704" y="22225"/>
                <wp:lineTo x="22695" y="19564"/>
                <wp:lineTo x="22882" y="14610"/>
                <wp:lineTo x="22910" y="14282"/>
                <wp:lineTo x="22865" y="9288"/>
                <wp:lineTo x="22893" y="8961"/>
                <wp:lineTo x="22616" y="3927"/>
                <wp:lineTo x="22644" y="3600"/>
                <wp:lineTo x="22627" y="-1722"/>
                <wp:lineTo x="20309" y="-2116"/>
              </wp:wrapPolygon>
            </wp:wrapTight>
            <wp:docPr id="15" name="Placeholder" descr=":checker photos:42-1681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checker photos:42-16811348.jpg"/>
                    <pic:cNvPicPr>
                      <a:picLocks noChangeAspect="1" noChangeArrowheads="1"/>
                    </pic:cNvPicPr>
                  </pic:nvPicPr>
                  <pic:blipFill>
                    <a:blip r:embed="rId6"/>
                    <a:stretch>
                      <a:fillRect/>
                    </a:stretch>
                  </pic:blipFill>
                  <pic:spPr bwMode="auto">
                    <a:xfrm rot="21188029">
                      <a:off x="0" y="0"/>
                      <a:ext cx="2349500" cy="166243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8160F">
        <w:rPr>
          <w:noProof/>
        </w:rPr>
        <w:drawing>
          <wp:anchor distT="0" distB="0" distL="118745" distR="118745" simplePos="0" relativeHeight="251658250" behindDoc="0" locked="0" layoutInCell="1" allowOverlap="1">
            <wp:simplePos x="0" y="0"/>
            <wp:positionH relativeFrom="page">
              <wp:posOffset>3861435</wp:posOffset>
            </wp:positionH>
            <wp:positionV relativeFrom="page">
              <wp:posOffset>2108200</wp:posOffset>
            </wp:positionV>
            <wp:extent cx="3273425" cy="2520315"/>
            <wp:effectExtent l="304800" t="279400" r="282575" b="324485"/>
            <wp:wrapTight wrapText="bothSides">
              <wp:wrapPolygon edited="0">
                <wp:start x="-942" y="-172"/>
                <wp:lineTo x="-776" y="6845"/>
                <wp:lineTo x="-859" y="17437"/>
                <wp:lineTo x="-761" y="22485"/>
                <wp:lineTo x="5102" y="23278"/>
                <wp:lineTo x="9076" y="22472"/>
                <wp:lineTo x="9102" y="22687"/>
                <wp:lineTo x="19959" y="22687"/>
                <wp:lineTo x="20621" y="22553"/>
                <wp:lineTo x="22277" y="22217"/>
                <wp:lineTo x="22184" y="20033"/>
                <wp:lineTo x="22158" y="19817"/>
                <wp:lineTo x="22267" y="16491"/>
                <wp:lineTo x="22241" y="16275"/>
                <wp:lineTo x="22350" y="12948"/>
                <wp:lineTo x="22324" y="12733"/>
                <wp:lineTo x="22267" y="9440"/>
                <wp:lineTo x="22241" y="9225"/>
                <wp:lineTo x="22184" y="5932"/>
                <wp:lineTo x="22159" y="5716"/>
                <wp:lineTo x="22267" y="2389"/>
                <wp:lineTo x="22314" y="-44"/>
                <wp:lineTo x="21382" y="-736"/>
                <wp:lineTo x="714" y="-508"/>
                <wp:lineTo x="-942" y="-172"/>
              </wp:wrapPolygon>
            </wp:wrapTight>
            <wp:docPr id="3" name="Placeholder" descr="42-1805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18051976.jpg"/>
                    <pic:cNvPicPr/>
                  </pic:nvPicPr>
                  <pic:blipFill>
                    <a:blip r:embed="rId7"/>
                    <a:stretch>
                      <a:fillRect/>
                    </a:stretch>
                  </pic:blipFill>
                  <pic:spPr>
                    <a:xfrm rot="532737">
                      <a:off x="0" y="0"/>
                      <a:ext cx="3273425" cy="25203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01498">
        <w:rPr>
          <w:noProof/>
        </w:rPr>
        <w:pict>
          <v:shape id="_x0000_s1037" type="#_x0000_t202" style="position:absolute;margin-left:244.2pt;margin-top:395pt;width:339pt;height:36pt;z-index:251658253;mso-wrap-edited:f;mso-position-horizontal-relative:page;mso-position-vertical-relative:page" wrapcoords="0 0 21600 0 21600 21600 0 21600 0 0" filled="f" stroked="f">
            <v:fill o:detectmouseclick="t"/>
            <v:textbox style="mso-next-textbox:#_x0000_s1037" inset=",0,,0">
              <w:txbxContent>
                <w:p w:rsidR="00FA5279" w:rsidRPr="00B047B0" w:rsidRDefault="00FA5279" w:rsidP="00C01498">
                  <w:pPr>
                    <w:pStyle w:val="Heading1"/>
                  </w:pPr>
                  <w:r>
                    <w:t>Storing Up Treasures</w:t>
                  </w:r>
                </w:p>
              </w:txbxContent>
            </v:textbox>
            <w10:wrap type="tight" anchorx="page" anchory="page"/>
          </v:shape>
        </w:pict>
      </w:r>
      <w:r w:rsidR="00C01498">
        <w:rPr>
          <w:noProof/>
        </w:rPr>
        <w:pict>
          <v:group id="_x0000_s1741" style="position:absolute;margin-left:244.2pt;margin-top:440.5pt;width:339pt;height:198.8pt;z-index:251658254;mso-position-horizontal-relative:page;mso-position-vertical-relative:page" coordsize="20000,20231" wrapcoords="0 0 21600 0 21600 21600 0 21600 0 0" mv:complextextbox="1">
            <o:lock v:ext="edit" ungrouping="t"/>
            <v:shape id="_x0000_s1742"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38" inset=",0,,0"/>
            </v:shape>
            <v:shape id="_x0000_s1743" type="#_x0000_t202" style="position:absolute;left:425;width:19147;height:14024" filled="f" stroked="f">
              <v:textbox style="mso-next-textbox:#_x0000_s1744" inset="0,0,0,0">
                <w:txbxContent>
                  <w:p w:rsidR="00FA5279" w:rsidRPr="00B047B0" w:rsidRDefault="00FA5279" w:rsidP="0003659D">
                    <w:pPr>
                      <w:pStyle w:val="BodyText"/>
                      <w:ind w:firstLine="720"/>
                    </w:pPr>
                    <w:r>
                      <w:t xml:space="preserve">Although the Bible instructs believers to store up heavenly treasures, the young ladies of Braddock Girl Scout Troop 52570 are learning the practical of securing a strong financial future for themselves.  God’s </w:t>
                    </w:r>
                    <w:proofErr w:type="spellStart"/>
                    <w:r>
                      <w:t>Gurl</w:t>
                    </w:r>
                    <w:proofErr w:type="spellEnd"/>
                    <w:r>
                      <w:t xml:space="preserve"> (GG) is excited to embark on this journey with them.  Each quarter, GG staff meets with the girls to teach them practical life skills on Giving, Saving, Investing and Budgeting.  They receive an extensive financial literacy teaching that helps them understand how to prioritize their money and begin saving.  Each lesson has a creative openers, interactive discussions and hand=on activities that allow the young ladies to practices their skills. The young ladies are required to complete independent activities as they progress through the course.   The girls will have the opportunity to earn a Financial Literacy Badge upon successful completion of the entire course.  </w:t>
                    </w:r>
                  </w:p>
                </w:txbxContent>
              </v:textbox>
            </v:shape>
            <v:shape id="_x0000_s1744" type="#_x0000_t202" style="position:absolute;left:425;top:14019;width:19147;height:1404" filled="f" stroked="f">
              <v:textbox style="mso-next-textbox:#_x0000_s1745" inset="0,0,0,0">
                <w:txbxContent/>
              </v:textbox>
            </v:shape>
            <v:shape id="_x0000_s1745" type="#_x0000_t202" style="position:absolute;left:425;top:15418;width:19147;height:1408" filled="f" stroked="f">
              <v:textbox style="mso-next-textbox:#_x0000_s1746" inset="0,0,0,0">
                <w:txbxContent/>
              </v:textbox>
            </v:shape>
            <v:shape id="_x0000_s1746" type="#_x0000_t202" style="position:absolute;left:425;top:16821;width:19147;height:1408" filled="f" stroked="f">
              <v:textbox style="mso-next-textbox:#_x0000_s1747" inset="0,0,0,0">
                <w:txbxContent/>
              </v:textbox>
            </v:shape>
            <v:shape id="_x0000_s1747" type="#_x0000_t202" style="position:absolute;left:540;top:18224;width:19032;height:2007" filled="f" stroked="f">
              <v:textbox style="mso-next-textbox:#_x0000_s1747" inset="0,0,0,0">
                <w:txbxContent/>
              </v:textbox>
            </v:shape>
            <w10:wrap type="tight" anchorx="page" anchory="page"/>
          </v:group>
        </w:pict>
      </w:r>
      <w:r w:rsidR="00C01498">
        <w:rPr>
          <w:noProof/>
        </w:rPr>
        <w:pict>
          <v:shape id="_x0000_s1054" type="#_x0000_t202" style="position:absolute;margin-left:104.05pt;margin-top:432.85pt;width:133.2pt;height:50.4pt;z-index:251658267;mso-wrap-edited:f;mso-position-horizontal-relative:page;mso-position-vertical-relative:page" wrapcoords="0 0 21600 0 21600 21600 0 21600 0 0" mv:complextextbox="1" filled="f" stroked="f">
            <v:fill o:detectmouseclick="t"/>
            <v:textbox style="mso-next-textbox:#_x0000_s1054" inset=",0,,0">
              <w:txbxContent>
                <w:p w:rsidR="00FF6005" w:rsidRDefault="00FF6005" w:rsidP="00C01498">
                  <w:pPr>
                    <w:pStyle w:val="BodyText"/>
                  </w:pPr>
                  <w:r>
                    <w:t>MERRY CHRISTMAS!!</w:t>
                  </w:r>
                </w:p>
                <w:p w:rsidR="00FA5279" w:rsidRPr="009F6EE7" w:rsidRDefault="00FF6005" w:rsidP="00C01498">
                  <w:pPr>
                    <w:pStyle w:val="BodyText"/>
                  </w:pPr>
                  <w:r>
                    <w:t>HAPPY NEW YEAR!!</w:t>
                  </w:r>
                </w:p>
              </w:txbxContent>
            </v:textbox>
            <w10:wrap type="tight" anchorx="page" anchory="page"/>
          </v:shape>
        </w:pict>
      </w:r>
      <w:r w:rsidR="00C01498">
        <w:rPr>
          <w:noProof/>
        </w:rPr>
        <w:pict>
          <v:shape id="_x0000_s1053" type="#_x0000_t202" style="position:absolute;margin-left:104.65pt;margin-top:379.65pt;width:133.2pt;height:50.4pt;z-index:251658266;mso-wrap-edited:f;mso-position-horizontal-relative:page;mso-position-vertical-relative:page" wrapcoords="0 0 21600 0 21600 21600 0 21600 0 0" mv:complextextbox="1" filled="f" stroked="f">
            <v:fill o:detectmouseclick="t"/>
            <v:textbox style="mso-next-textbox:#_x0000_s1053" inset=",0,,0">
              <w:txbxContent>
                <w:p w:rsidR="00FA5279" w:rsidRDefault="00FA5279" w:rsidP="00C01498">
                  <w:pPr>
                    <w:pStyle w:val="BodyText"/>
                  </w:pPr>
                  <w:r>
                    <w:t>Girl Scout Troop Meeting,</w:t>
                  </w:r>
                </w:p>
                <w:p w:rsidR="00FA5279" w:rsidRPr="009F6EE7" w:rsidRDefault="00FA5279" w:rsidP="00C01498">
                  <w:pPr>
                    <w:pStyle w:val="BodyText"/>
                  </w:pPr>
                  <w:r>
                    <w:t>Pittsburgh, PA</w:t>
                  </w:r>
                </w:p>
              </w:txbxContent>
            </v:textbox>
            <w10:wrap type="tight" anchorx="page" anchory="page"/>
          </v:shape>
        </w:pict>
      </w:r>
      <w:r w:rsidR="00C01498">
        <w:rPr>
          <w:noProof/>
        </w:rPr>
        <w:pict>
          <v:shape id="_x0000_s1055" type="#_x0000_t202" style="position:absolute;margin-left:104.05pt;margin-top:486.05pt;width:133.2pt;height:50.4pt;z-index:251658268;mso-wrap-edited:f;mso-position-horizontal-relative:page;mso-position-vertical-relative:page" wrapcoords="0 0 21600 0 21600 21600 0 21600 0 0" mv:complextextbox="1" filled="f" stroked="f">
            <v:fill o:detectmouseclick="t"/>
            <v:textbox style="mso-next-textbox:#_x0000_s1055" inset=",0,,0">
              <w:txbxContent>
                <w:p w:rsidR="00FA5279" w:rsidRDefault="00FA5279" w:rsidP="00C01498">
                  <w:pPr>
                    <w:pStyle w:val="BodyText"/>
                  </w:pPr>
                  <w:r>
                    <w:t xml:space="preserve">Monthly Empower Lunch, </w:t>
                  </w:r>
                </w:p>
                <w:p w:rsidR="00FA5279" w:rsidRPr="009F6EE7" w:rsidRDefault="00FA5279" w:rsidP="00C01498">
                  <w:pPr>
                    <w:pStyle w:val="BodyText"/>
                  </w:pPr>
                  <w:r>
                    <w:t>Fairview Heights, IL</w:t>
                  </w:r>
                </w:p>
              </w:txbxContent>
            </v:textbox>
            <w10:wrap type="tight" anchorx="page" anchory="page"/>
          </v:shape>
        </w:pict>
      </w:r>
      <w:r w:rsidR="00C01498">
        <w:rPr>
          <w:noProof/>
        </w:rPr>
        <w:pict>
          <v:shape id="_x0000_s1056" type="#_x0000_t202" style="position:absolute;margin-left:104.05pt;margin-top:539.25pt;width:133.2pt;height:50.4pt;z-index:251658269;mso-wrap-edited:f;mso-position-horizontal-relative:page;mso-position-vertical-relative:page" wrapcoords="0 0 21600 0 21600 21600 0 21600 0 0" mv:complextextbox="1" filled="f" stroked="f">
            <v:fill o:detectmouseclick="t"/>
            <v:textbox style="mso-next-textbox:#_x0000_s1056" inset=",0,,0">
              <w:txbxContent>
                <w:p w:rsidR="00FA5279" w:rsidRDefault="00FA5279" w:rsidP="00C01498">
                  <w:pPr>
                    <w:pStyle w:val="BodyText"/>
                  </w:pPr>
                  <w:r>
                    <w:t xml:space="preserve">GG. STL Financial Literacy Seminar, </w:t>
                  </w:r>
                </w:p>
                <w:p w:rsidR="00FA5279" w:rsidRPr="009F6EE7" w:rsidRDefault="00FA5279" w:rsidP="00C01498">
                  <w:pPr>
                    <w:pStyle w:val="BodyText"/>
                  </w:pPr>
                  <w:r>
                    <w:t>Belleville, IL</w:t>
                  </w:r>
                </w:p>
              </w:txbxContent>
            </v:textbox>
            <w10:wrap type="tight" anchorx="page" anchory="page"/>
          </v:shape>
        </w:pict>
      </w:r>
      <w:r w:rsidR="00C01498">
        <w:rPr>
          <w:noProof/>
        </w:rPr>
        <w:pict>
          <v:shape id="_x0000_s1051" type="#_x0000_t202" style="position:absolute;margin-left:28.8pt;margin-top:485.65pt;width:1in;height:36pt;z-index:251658264;mso-wrap-edited:f;mso-position-horizontal-relative:page;mso-position-vertical-relative:page" wrapcoords="0 0 21600 0 21600 21600 0 21600 0 0" filled="f" stroked="f">
            <v:fill o:detectmouseclick="t"/>
            <v:textbox style="mso-next-textbox:#_x0000_s1051" inset=",0,,0">
              <w:txbxContent>
                <w:p w:rsidR="00FA5279" w:rsidRPr="009F6EE7" w:rsidRDefault="00FA5279" w:rsidP="00C01498">
                  <w:pPr>
                    <w:pStyle w:val="Event"/>
                  </w:pPr>
                  <w:r>
                    <w:t>Jan. 2014</w:t>
                  </w:r>
                  <w:r>
                    <w:tab/>
                  </w:r>
                </w:p>
              </w:txbxContent>
            </v:textbox>
            <w10:wrap type="tight" anchorx="page" anchory="page"/>
          </v:shape>
        </w:pict>
      </w:r>
      <w:r w:rsidR="00C01498">
        <w:rPr>
          <w:noProof/>
        </w:rPr>
        <w:pict>
          <v:shape id="_x0000_s1049" type="#_x0000_t202" style="position:absolute;margin-left:29.4pt;margin-top:379.65pt;width:1in;height:36pt;z-index:251658262;mso-wrap-edited:f;mso-position-horizontal-relative:page;mso-position-vertical-relative:page" wrapcoords="0 0 21600 0 21600 21600 0 21600 0 0" filled="f" stroked="f">
            <v:fill o:detectmouseclick="t"/>
            <v:textbox style="mso-next-textbox:#_x0000_s1049" inset=",0,,0">
              <w:txbxContent>
                <w:p w:rsidR="00FA5279" w:rsidRPr="009F6EE7" w:rsidRDefault="00FA5279" w:rsidP="0003659D">
                  <w:pPr>
                    <w:pStyle w:val="Event"/>
                    <w:jc w:val="left"/>
                  </w:pPr>
                  <w:r>
                    <w:t>Nov. 1, 2014</w:t>
                  </w:r>
                </w:p>
              </w:txbxContent>
            </v:textbox>
            <w10:wrap type="tight" anchorx="page" anchory="page"/>
          </v:shape>
        </w:pict>
      </w:r>
      <w:r w:rsidR="00C01498">
        <w:rPr>
          <w:noProof/>
        </w:rPr>
        <w:pict>
          <v:shape id="_x0000_s1052" type="#_x0000_t202" style="position:absolute;margin-left:28.8pt;margin-top:539.25pt;width:1in;height:36pt;z-index:251658265;mso-wrap-edited:f;mso-position-horizontal-relative:page;mso-position-vertical-relative:page" wrapcoords="0 0 21600 0 21600 21600 0 21600 0 0" filled="f" stroked="f">
            <v:fill o:detectmouseclick="t"/>
            <v:textbox style="mso-next-textbox:#_x0000_s1052" inset=",0,,0">
              <w:txbxContent>
                <w:p w:rsidR="00FA5279" w:rsidRPr="009F6EE7" w:rsidRDefault="00FA5279" w:rsidP="00C01498">
                  <w:pPr>
                    <w:pStyle w:val="Event"/>
                  </w:pPr>
                  <w:r>
                    <w:t>Feb. 2014</w:t>
                  </w:r>
                  <w:r>
                    <w:tab/>
                  </w:r>
                </w:p>
              </w:txbxContent>
            </v:textbox>
            <w10:wrap type="tight" anchorx="page" anchory="page"/>
          </v:shape>
        </w:pict>
      </w:r>
      <w:r w:rsidR="00C01498">
        <w:rPr>
          <w:noProof/>
        </w:rPr>
        <w:pict>
          <v:shape id="_x0000_s1048" type="#_x0000_t202" style="position:absolute;margin-left:29.4pt;margin-top:333.55pt;width:208.85pt;height:39.6pt;z-index:251658261;mso-wrap-edited:f;mso-position-horizontal-relative:page;mso-position-vertical-relative:page" wrapcoords="0 0 21600 0 21600 21600 0 21600 0 0" filled="f" stroked="f">
            <v:fill o:detectmouseclick="t"/>
            <v:textbox style="mso-next-textbox:#_x0000_s1048" inset=",7.2pt,,7.2pt">
              <w:txbxContent>
                <w:p w:rsidR="00FA5279" w:rsidRPr="009F6EE7" w:rsidRDefault="00FA5279" w:rsidP="00C01498">
                  <w:pPr>
                    <w:pStyle w:val="Heading2"/>
                  </w:pPr>
                  <w:r>
                    <w:t xml:space="preserve">Upcoming Events </w:t>
                  </w:r>
                </w:p>
              </w:txbxContent>
            </v:textbox>
            <w10:wrap type="tight" anchorx="page" anchory="page"/>
          </v:shape>
        </w:pict>
      </w:r>
      <w:r w:rsidR="00C01498">
        <w:rPr>
          <w:noProof/>
        </w:rPr>
        <w:pict>
          <v:shape id="_x0000_s1033" type="#_x0000_t202" style="position:absolute;margin-left:41.4pt;margin-top:55.15pt;width:529.2pt;height:84.45pt;z-index:251658247;mso-wrap-edited:f;mso-position-horizontal-relative:page;mso-position-vertical-relative:page" wrapcoords="0 0 21600 0 21600 21600 0 21600 0 0" filled="f" stroked="f">
            <v:fill o:detectmouseclick="t"/>
            <v:textbox style="mso-next-textbox:#_x0000_s1033" inset=",7.2pt,,7.2pt">
              <w:txbxContent>
                <w:p w:rsidR="00FA5279" w:rsidRDefault="00FA5279" w:rsidP="00C01498">
                  <w:pPr>
                    <w:pStyle w:val="Title"/>
                  </w:pPr>
                  <w:r>
                    <w:t xml:space="preserve">God’s </w:t>
                  </w:r>
                  <w:proofErr w:type="spellStart"/>
                  <w:r>
                    <w:t>Gurl</w:t>
                  </w:r>
                  <w:proofErr w:type="spellEnd"/>
                  <w:r>
                    <w:t xml:space="preserve"> </w:t>
                  </w:r>
                </w:p>
              </w:txbxContent>
            </v:textbox>
            <w10:wrap type="tight" anchorx="page" anchory="page"/>
          </v:shape>
        </w:pict>
      </w:r>
      <w:r w:rsidR="00C01498">
        <w:rPr>
          <w:noProof/>
        </w:rPr>
        <w:pict>
          <v:shape id="_x0000_s1035" type="#_x0000_t202" style="position:absolute;margin-left:28.8pt;margin-top:270pt;width:234pt;height:36pt;z-index:251658251;mso-wrap-edited:f;mso-position-horizontal-relative:page;mso-position-vertical-relative:page" wrapcoords="0 0 21600 0 21600 21600 0 21600 0 0" filled="f" stroked="f">
            <v:fill o:detectmouseclick="t"/>
            <v:textbox style="mso-next-textbox:#_x0000_s1035" inset=",7.2pt,,7.2pt">
              <w:txbxContent>
                <w:p w:rsidR="00FA5279" w:rsidRPr="00FF6005" w:rsidRDefault="00FA5279" w:rsidP="00C01498">
                  <w:pPr>
                    <w:pStyle w:val="Date"/>
                    <w:rPr>
                      <w:color w:val="FFFFFF" w:themeColor="background1"/>
                    </w:rPr>
                  </w:pPr>
                  <w:r w:rsidRPr="00FF6005">
                    <w:rPr>
                      <w:color w:val="FFFFFF" w:themeColor="background1"/>
                    </w:rPr>
                    <w:t>Issue 1, November 2014</w:t>
                  </w:r>
                </w:p>
              </w:txbxContent>
            </v:textbox>
            <w10:wrap type="tight" anchorx="page" anchory="page"/>
          </v:shape>
        </w:pict>
      </w:r>
      <w:r w:rsidR="00C01498">
        <w:rPr>
          <w:noProof/>
        </w:rPr>
        <w:pict>
          <v:shape id="_x0000_s1043" type="#_x0000_t202" style="position:absolute;margin-left:36pt;margin-top:692.6pt;width:540pt;height:23.05pt;z-index:251658258;mso-wrap-edited:f;mso-position-horizontal-relative:page;mso-position-vertical-relative:page" wrapcoords="0 0 21600 0 21600 21600 0 21600 0 0" mv:complextextbox="1" filled="f" stroked="f">
            <v:fill o:detectmouseclick="t"/>
            <v:textbox style="mso-next-textbox:#_x0000_s1043" inset=",0,,0">
              <w:txbxContent>
                <w:p w:rsidR="00FA5279" w:rsidRPr="00B047B0" w:rsidRDefault="00FA5279" w:rsidP="00C01498">
                  <w:pPr>
                    <w:pStyle w:val="Heading4"/>
                  </w:pPr>
                </w:p>
              </w:txbxContent>
            </v:textbox>
            <w10:wrap type="tight" anchorx="page" anchory="page"/>
          </v:shape>
        </w:pict>
      </w:r>
      <w:r w:rsidR="00C01498">
        <w:rPr>
          <w:noProof/>
        </w:rPr>
        <w:pict>
          <v:line id="_x0000_s1036" style="position:absolute;z-index:251658252;mso-wrap-edited:f;mso-position-horizontal-relative:page;mso-position-vertical-relative:page" from="238.5pt,321.85pt" to="238.5pt,659.5pt" wrapcoords="-2147483648 0 -2147483648 21552 -2147483648 21552 -2147483648 0 -2147483648 0" strokecolor="#ac66bb [3205]" strokeweight=".5pt">
            <v:fill o:detectmouseclick="t"/>
            <v:shadow opacity="22938f" mv:blur="38100f" offset="0,2pt"/>
            <v:textbox inset=",7.2pt,,7.2pt"/>
            <w10:wrap anchorx="page" anchory="page"/>
          </v:line>
        </w:pict>
      </w:r>
      <w:r w:rsidR="00C01498">
        <w:rPr>
          <w:noProof/>
        </w:rPr>
        <w:pict>
          <v:group id="_x0000_s1734" style="position:absolute;margin-left:41.4pt;margin-top:153.15pt;width:529.2pt;height:110.3pt;z-index:251658248;mso-position-horizontal-relative:page;mso-position-vertical-relative:page" coordsize="20000,20000" wrapcoords="0 0 21600 0 21600 21600 0 21600 0 0" mv:complextextbox="1">
            <o:lock v:ext="edit" ungrouping="t"/>
            <v:shape id="_x0000_s1735" type="#_x0000_t202" style="position:absolute;width:20000;height:20000;mso-wrap-edited:f;mso-position-horizontal-relative:page;mso-position-vertical-relative:page" wrapcoords="0 0 21600 0 21600 21600 0 21600 0 0" o:regroupid="46" mv:complextextbox="1" filled="f" stroked="f">
              <v:fill o:detectmouseclick="t"/>
              <v:textbox style="mso-next-textbox:#_x0000_s1700" inset=",7.2pt,,7.2pt"/>
            </v:shape>
            <v:shape id="_x0000_s1736" type="#_x0000_t202" style="position:absolute;left:272;top:1306;width:9352;height:5611" filled="f" stroked="f">
              <v:textbox style="mso-next-textbox:#_x0000_s1737" inset="0,0,0,0">
                <w:txbxContent>
                  <w:p w:rsidR="00FA5279" w:rsidRDefault="00FA5279" w:rsidP="00C01498">
                    <w:pPr>
                      <w:pStyle w:val="Subtitle"/>
                    </w:pPr>
                    <w:r>
                      <w:t xml:space="preserve">Building an Inheritance! </w:t>
                    </w:r>
                  </w:p>
                  <w:p w:rsidR="00FA5279" w:rsidRPr="00135EE1" w:rsidRDefault="00FA5279" w:rsidP="00FB171C">
                    <w:r w:rsidRPr="00135EE1">
                      <w:t xml:space="preserve">Girls Scout Troop 52570, of Braddock, Pa and GG Pittsburgh </w:t>
                    </w:r>
                    <w:proofErr w:type="gramStart"/>
                    <w:r w:rsidRPr="00135EE1">
                      <w:t>have</w:t>
                    </w:r>
                    <w:proofErr w:type="gramEnd"/>
                    <w:r w:rsidRPr="00135EE1">
                      <w:t xml:space="preserve"> partnered to equip these young ladies to prepare for financially successful futures! </w:t>
                    </w:r>
                  </w:p>
                </w:txbxContent>
              </v:textbox>
            </v:shape>
            <v:shape id="_x0000_s1737" type="#_x0000_t202" style="position:absolute;left:272;top:6908;width:9239;height:2539" filled="f" stroked="f">
              <v:textbox style="mso-next-textbox:#_x0000_s1738" inset="0,0,0,0">
                <w:txbxContent/>
              </v:textbox>
            </v:shape>
            <v:shape id="_x0000_s1738" type="#_x0000_t202" style="position:absolute;left:272;top:9438;width:9155;height:2529" filled="f" stroked="f">
              <v:textbox style="mso-next-textbox:#_x0000_s1739" inset="0,0,0,0">
                <w:txbxContent/>
              </v:textbox>
            </v:shape>
            <v:shape id="_x0000_s1739" type="#_x0000_t202" style="position:absolute;left:272;top:11958;width:9067;height:2539" filled="f" stroked="f">
              <v:textbox style="mso-next-textbox:#_x0000_s1740" inset="0,0,0,0">
                <w:txbxContent/>
              </v:textbox>
            </v:shape>
            <v:shape id="_x0000_s1740" type="#_x0000_t202" style="position:absolute;left:272;top:14488;width:8980;height:4352" filled="f" stroked="f">
              <v:textbox style="mso-next-textbox:#_x0000_s1740" inset="0,0,0,0">
                <w:txbxContent/>
              </v:textbox>
            </v:shape>
            <w10:wrap type="tight" anchorx="page" anchory="page"/>
          </v:group>
        </w:pict>
      </w:r>
      <w:r w:rsidR="00C01498">
        <w:rPr>
          <w:noProof/>
        </w:rPr>
        <w:pict>
          <v:line id="_x0000_s1032" style="position:absolute;z-index:251658246;mso-wrap-edited:f;mso-position-horizontal-relative:page;mso-position-vertical-relative:page" from="41.55pt,145.45pt" to="570.4pt,145.45pt" wrapcoords="-30 -2147483648 0 -2147483648 10815 -2147483648 10815 -2147483648 21569 -2147483648 21661 -2147483648 -30 -2147483648" strokecolor="white [3212]" strokeweight=".5pt">
            <v:fill o:detectmouseclick="t"/>
            <v:stroke opacity=".5"/>
            <v:shadow opacity="22938f" mv:blur="38100f" offset="0,2pt"/>
            <v:textbox inset=",7.2pt,,7.2pt"/>
            <w10:wrap anchorx="page" anchory="page"/>
          </v:line>
        </w:pict>
      </w:r>
      <w:r w:rsidR="00C01498">
        <w:rPr>
          <w:noProof/>
        </w:rPr>
        <w:pict>
          <v:shape id="_x0000_s1027" type="#_x0000_t202" style="position:absolute;margin-left:28.2pt;margin-top:34.2pt;width:270pt;height:16.55pt;z-index:251658241;mso-wrap-edited:f;mso-position-horizontal-relative:page;mso-position-vertical-relative:page" filled="f" stroked="f">
            <v:fill o:detectmouseclick="t"/>
            <v:textbox style="mso-next-textbox:#_x0000_s1027" inset=",0,,0">
              <w:txbxContent>
                <w:p w:rsidR="00FA5279" w:rsidRDefault="00FA5279" w:rsidP="00C01498">
                  <w:pPr>
                    <w:pStyle w:val="Header-CoverLeft"/>
                  </w:pPr>
                  <w:r>
                    <w:t xml:space="preserve">Reach. Teach. Build. </w:t>
                  </w:r>
                </w:p>
              </w:txbxContent>
            </v:textbox>
            <w10:wrap anchorx="page" anchory="page"/>
          </v:shape>
        </w:pict>
      </w:r>
    </w:p>
    <w:sectPr w:rsidR="00C01498" w:rsidSect="00C01498">
      <w:headerReference w:type="default" r:id="rId8"/>
      <w:headerReference w:type="first" r:id="rId9"/>
      <w:footerReference w:type="first" r:id="rId10"/>
      <w:pgSz w:w="12240" w:h="15840"/>
      <w:pgMar w:top="576" w:right="576" w:bottom="576" w:left="576" w:header="576" w:footer="576" w:gutter="0"/>
      <w:titlePg/>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79" w:rsidRDefault="00FA5279">
    <w:pPr>
      <w:pStyle w:val="Footer"/>
    </w:pPr>
    <w:r>
      <w:rPr>
        <w:noProof/>
      </w:rPr>
      <w:pict>
        <v:rect id="_x0000_s2056" style="position:absolute;margin-left:29.35pt;margin-top:659.05pt;width:554.4pt;height:90.15pt;z-index:251658247;mso-wrap-edited:f;mso-position-horizontal-relative:page;mso-position-vertical-relative:page" wrapcoords="-29 0 -29 20463 21600 20463 21600 0 -29 0" fillcolor="#b83d68 [3204]" stroked="f" strokecolor="#4a7ebb" strokeweight="1.5pt">
          <v:fill o:detectmouseclick="t"/>
          <v:shadow opacity="22938f" mv:blur="38100f" offset="0,2pt"/>
          <v:textbox inset=",7.2pt,,7.2pt"/>
          <w10:wrap anchorx="page" anchory="page"/>
        </v:rect>
      </w:pict>
    </w:r>
    <w:r>
      <w:rPr>
        <w:noProof/>
      </w:rPr>
      <w:pict>
        <v:rect id="_x0000_s2055" style="position:absolute;margin-left:29.35pt;margin-top:749.2pt;width:554.4pt;height:14.4pt;z-index:251658246;mso-wrap-edited:f;mso-position-horizontal-relative:page;mso-position-vertical-relative:page" wrapcoords="-29 0 -29 20463 21600 20463 21600 0 -29 0" fillcolor="#b13f9a [3215]" stroked="f" strokecolor="#4a7ebb" strokeweight="1.5pt">
          <v:fill o:detectmouseclick="t"/>
          <v:shadow opacity="22938f" mv:blur="38100f" offset="0,2pt"/>
          <v:textbox inset=",7.2pt,,7.2pt"/>
          <w10:wrap anchorx="page" anchory="page"/>
        </v:rect>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79" w:rsidRDefault="00FA5279">
    <w:pPr>
      <w:pStyle w:val="Header"/>
    </w:pPr>
    <w:r>
      <w:rPr>
        <w:noProof/>
      </w:rPr>
      <w:pict>
        <v:shapetype id="_x0000_t202" coordsize="21600,21600" o:spt="202" path="m0,0l0,21600,21600,21600,21600,0xe">
          <v:stroke joinstyle="miter"/>
          <v:path gradientshapeok="t" o:connecttype="rect"/>
        </v:shapetype>
        <v:shape id="_x0000_s2067" type="#_x0000_t202" style="position:absolute;margin-left:554.4pt;margin-top:768.4pt;width:28.8pt;height:16.8pt;z-index:251658256;mso-wrap-edited:f;mso-position-horizontal-relative:page;mso-position-vertical-relative:page" wrapcoords="0 0 21600 0 21600 21600 0 21600 0 0" filled="f" stroked="f">
          <v:fill o:detectmouseclick="t"/>
          <v:textbox inset="0,0,0,0">
            <w:txbxContent>
              <w:p w:rsidR="00FA5279" w:rsidRDefault="00FA5279" w:rsidP="00C01498">
                <w:pPr>
                  <w:pStyle w:val="Page"/>
                </w:pPr>
                <w:fldSimple w:instr=" page ">
                  <w:r w:rsidR="0064799B">
                    <w:rPr>
                      <w:noProof/>
                    </w:rPr>
                    <w:t>2</w:t>
                  </w:r>
                </w:fldSimple>
              </w:p>
            </w:txbxContent>
          </v:textbox>
          <w10:wrap type="tight" anchorx="page" anchory="page"/>
        </v:shape>
      </w:pict>
    </w:r>
    <w:r>
      <w:rPr>
        <w:noProof/>
      </w:rPr>
      <w:pict>
        <v:shape id="_x0000_s2060" type="#_x0000_t202" style="position:absolute;margin-left:313.45pt;margin-top:34.2pt;width:270pt;height:16.55pt;z-index:251658250;mso-wrap-edited:f;mso-position-horizontal-relative:page;mso-position-vertical-relative:page" filled="f" stroked="f">
          <v:fill o:detectmouseclick="t"/>
          <v:stroke o:forcedash="t"/>
          <v:textbox style="mso-next-textbox:#_x0000_s2060" inset=",0,,0">
            <w:txbxContent>
              <w:p w:rsidR="00FA5279" w:rsidRDefault="00FA5279" w:rsidP="00C01498">
                <w:pPr>
                  <w:pStyle w:val="Header-Right"/>
                </w:pPr>
                <w:r>
                  <w:t>issue, date</w:t>
                </w:r>
              </w:p>
            </w:txbxContent>
          </v:textbox>
          <w10:wrap anchorx="page" anchory="page"/>
        </v:shape>
      </w:pict>
    </w:r>
    <w:r>
      <w:rPr>
        <w:noProof/>
      </w:rPr>
      <w:pict>
        <v:shape id="_x0000_s2059" type="#_x0000_t202" style="position:absolute;margin-left:28.2pt;margin-top:34.2pt;width:270pt;height:16.55pt;z-index:251658249;mso-wrap-edited:f;mso-position-horizontal-relative:page;mso-position-vertical-relative:page" filled="f" stroked="f">
          <v:fill o:detectmouseclick="t"/>
          <v:stroke o:forcedash="t"/>
          <v:textbox style="mso-next-textbox:#_x0000_s2059" inset=",0,,0">
            <w:txbxContent>
              <w:p w:rsidR="00FA5279" w:rsidRDefault="00FA5279" w:rsidP="00C01498">
                <w:pPr>
                  <w:pStyle w:val="Header"/>
                </w:pPr>
                <w:r>
                  <w:t>lorem ipsum dolor</w:t>
                </w:r>
              </w:p>
            </w:txbxContent>
          </v:textbox>
          <w10:wrap anchorx="page" anchory="page"/>
        </v:shape>
      </w:pict>
    </w:r>
    <w:r>
      <w:rPr>
        <w:noProof/>
      </w:rPr>
      <w:pict>
        <v:line id="_x0000_s2058" style="position:absolute;z-index:251658248;mso-wrap-edited:f;mso-position-horizontal-relative:page;mso-position-vertical-relative:page" from="28.8pt,54pt" to="583.2pt,54pt" wrapcoords="-90 -2147483648 0 -2147483648 10890 -2147483648 10890 -2147483648 21509 -2147483648 21781 -2147483648 -90 -2147483648" strokecolor="#d787a3 [1940]" strokeweight=".5pt">
          <v:fill o:detectmouseclick="t"/>
          <v:shadow opacity="22938f" mv:blur="38100f" offset="0,2pt"/>
          <v:textbox inset=",7.2pt,,7.2pt"/>
          <w10:wrap type="tight" anchorx="page" anchory="page"/>
        </v:lin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79" w:rsidRDefault="00FA5279">
    <w:pPr>
      <w:pStyle w:val="Header"/>
    </w:pPr>
    <w:r>
      <w:rPr>
        <w:noProof/>
      </w:rPr>
      <w:drawing>
        <wp:anchor distT="0" distB="0" distL="114300" distR="114300" simplePos="0" relativeHeight="251658245" behindDoc="0" locked="0" layoutInCell="1" allowOverlap="1">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w:pict>
        <v:rect id="_x0000_s2053" style="position:absolute;margin-left:28.8pt;margin-top:306pt;width:554.4pt;height:8.65pt;z-index:251658244;mso-wrap-edited:f;mso-position-horizontal-relative:page;mso-position-vertical-relative:page" wrapcoords="-29 0 -29 20463 21600 20463 21600 0 -29 0" fillcolor="#b13f9a [3215]" stroked="f" strokecolor="#4a7ebb" strokeweight="1.5pt">
          <v:fill o:detectmouseclick="t"/>
          <v:shadow opacity="22938f" mv:blur="38100f" offset="0,2pt"/>
          <v:textbox inset=",7.2pt,,7.2pt"/>
          <w10:wrap type="tight" anchorx="page" anchory="page"/>
        </v:rect>
      </w:pict>
    </w:r>
    <w:r>
      <w:rPr>
        <w:noProof/>
      </w:rPr>
      <w:pict>
        <v:rect id="_x0000_s2051" style="position:absolute;margin-left:28.8pt;margin-top:270pt;width:554.4pt;height:36pt;z-index:251658242;mso-wrap-edited:f;mso-position-horizontal-relative:page;mso-position-vertical-relative:page" wrapcoords="-29 0 -29 20463 21600 20463 21600 0 -29 0" fillcolor="#ac66bb [3205]" stroked="f" strokecolor="#4a7ebb" strokeweight="1.5pt">
          <v:fill o:detectmouseclick="t"/>
          <v:shadow opacity="22938f" mv:blur="38100f" offset="0,2pt"/>
          <v:textbox inset=",7.2pt,,7.2pt"/>
          <w10:wrap type="tight" anchorx="page" anchory="page"/>
        </v:rect>
      </w:pict>
    </w:r>
    <w:r>
      <w:rPr>
        <w:noProof/>
      </w:rPr>
      <w:pict>
        <v:rect id="_x0000_s2050" style="position:absolute;margin-left:28.8pt;margin-top:54pt;width:554.4pt;height:3in;z-index:251658241;mso-wrap-edited:f;mso-position-horizontal-relative:page;mso-position-vertical-relative:page" wrapcoords="-29 0 -29 20463 21600 20463 21600 0 -29 0" fillcolor="#b83d68 [3204]" stroked="f" strokecolor="#4a7ebb" strokeweight="1.5pt">
          <v:fill o:detectmouseclick="t"/>
          <v:shadow opacity="22938f" mv:blur="38100f" offset="0,2pt"/>
          <v:textbox inset=",7.2pt,,7.2pt"/>
          <w10:wrap type="tight" anchorx="page" anchory="page"/>
        </v:rect>
      </w:pict>
    </w:r>
    <w:r>
      <w:rPr>
        <w:noProof/>
      </w:rPr>
      <w:pict>
        <v:rect id="_x0000_s2049" style="position:absolute;margin-left:28.8pt;margin-top:28.8pt;width:554.4pt;height:25.2pt;z-index:251658240;mso-wrap-edited:f;mso-position-horizontal-relative:page;mso-position-vertical-relative:page" wrapcoords="-29 0 -29 20463 21600 20463 21600 0 -29 0" fillcolor="#b13f9a [3215]" stroked="f" strokecolor="#4a7ebb" strokeweight="1.5pt">
          <v:fill o:detectmouseclick="t"/>
          <v:shadow opacity="22938f" mv:blur="38100f" offset="0,2pt"/>
          <v:textbox inset=",7.2pt,,7.2pt"/>
          <w10:wrap anchorx="page" anchory="pag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8434" style="mso-position-horizontal-relative:page;mso-position-vertical-relative:page" fill="f" fillcolor="white" stroke="f">
      <v:fill color="white" on="f"/>
      <v:stroke on="f"/>
      <v:textbox inset=",7.2pt,,7.2pt"/>
      <o:colormenu v:ext="edit" fillcolor="none [3204]" strokecolor="none"/>
    </o:shapedefaults>
    <o:shapelayout v:ext="edit">
      <o:idmap v:ext="edit" data="2"/>
    </o:shapelayout>
  </w:hdrShapeDefaults>
  <w:compat>
    <w:splitPgBreakAndParaMark/>
    <w:doNotVertAlignCellWithSp/>
    <w:doNotBreakConstrainedForcedTable/>
  </w:compat>
  <w:docVars>
    <w:docVar w:name="OpenInPublishingView" w:val="0"/>
  </w:docVars>
  <w:rsids>
    <w:rsidRoot w:val="00C01498"/>
  </w:rsids>
  <m:mathPr>
    <m:mathFont m:val="Arial Narrow"/>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style="mso-position-horizontal-relative:page;mso-position-vertical-relative:page" fill="f" fillcolor="white" stroke="f">
      <v:fill color="white" on="f"/>
      <v:stroke on="f"/>
      <v:textbox inset=",7.2pt,,7.2pt"/>
      <o:colormenu v:ext="edit" fillcolor="none [3204]"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2F1F"/>
  </w:style>
  <w:style w:type="paragraph" w:styleId="Heading1">
    <w:name w:val="heading 1"/>
    <w:basedOn w:val="Normal"/>
    <w:next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B13F9A" w:themeColor="text2"/>
      <w:sz w:val="64"/>
      <w:szCs w:val="32"/>
    </w:rPr>
  </w:style>
  <w:style w:type="paragraph" w:styleId="Heading2">
    <w:name w:val="heading 2"/>
    <w:basedOn w:val="Normal"/>
    <w:next w:val="Normal"/>
    <w:link w:val="Heading2Char"/>
    <w:uiPriority w:val="9"/>
    <w:semiHidden/>
    <w:unhideWhenUsed/>
    <w:qFormat/>
    <w:rsid w:val="007D2647"/>
    <w:pPr>
      <w:spacing w:after="0"/>
      <w:outlineLvl w:val="1"/>
    </w:pPr>
    <w:rPr>
      <w:rFonts w:asciiTheme="majorHAnsi" w:eastAsiaTheme="majorEastAsia" w:hAnsiTheme="majorHAnsi" w:cstheme="majorBidi"/>
      <w:bCs/>
      <w:color w:val="B13F9A" w:themeColor="text2"/>
      <w:sz w:val="40"/>
      <w:szCs w:val="26"/>
    </w:rPr>
  </w:style>
  <w:style w:type="paragraph" w:styleId="Heading3">
    <w:name w:val="heading 3"/>
    <w:basedOn w:val="Normal"/>
    <w:next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B13F9A" w:themeColor="text2"/>
      <w:sz w:val="36"/>
    </w:rPr>
  </w:style>
  <w:style w:type="paragraph" w:styleId="Heading4">
    <w:name w:val="heading 4"/>
    <w:basedOn w:val="Normal"/>
    <w:next w:val="Normal"/>
    <w:link w:val="Heading4Char"/>
    <w:rsid w:val="00D212AD"/>
    <w:pPr>
      <w:spacing w:after="0"/>
      <w:jc w:val="center"/>
      <w:outlineLvl w:val="3"/>
    </w:pPr>
    <w:rPr>
      <w:rFonts w:asciiTheme="majorHAnsi" w:eastAsiaTheme="majorEastAsia" w:hAnsiTheme="majorHAnsi" w:cstheme="majorBidi"/>
      <w:bCs/>
      <w:iCs/>
      <w:color w:val="F4E7ED" w:themeColor="background2"/>
      <w:sz w:val="30"/>
    </w:rPr>
  </w:style>
  <w:style w:type="paragraph" w:styleId="Heading5">
    <w:name w:val="heading 5"/>
    <w:basedOn w:val="Normal"/>
    <w:next w:val="Normal"/>
    <w:link w:val="Heading5Char"/>
    <w:rsid w:val="00DD07C2"/>
    <w:pPr>
      <w:spacing w:after="0"/>
      <w:jc w:val="right"/>
      <w:outlineLvl w:val="4"/>
    </w:pPr>
    <w:rPr>
      <w:rFonts w:asciiTheme="majorHAnsi" w:eastAsiaTheme="majorEastAsia" w:hAnsiTheme="majorHAnsi" w:cstheme="majorBidi"/>
      <w:color w:val="B83D68" w:themeColor="accent1"/>
      <w:sz w:val="30"/>
    </w:rPr>
  </w:style>
  <w:style w:type="paragraph" w:styleId="Heading6">
    <w:name w:val="heading 6"/>
    <w:basedOn w:val="Normal"/>
    <w:next w:val="Normal"/>
    <w:link w:val="Heading6Char"/>
    <w:rsid w:val="00D83773"/>
    <w:pPr>
      <w:spacing w:after="0"/>
      <w:outlineLvl w:val="5"/>
    </w:pPr>
    <w:rPr>
      <w:rFonts w:asciiTheme="majorHAnsi" w:eastAsiaTheme="majorEastAsia" w:hAnsiTheme="majorHAnsi" w:cstheme="majorBidi"/>
      <w:iCs/>
      <w:color w:val="B13F9A" w:themeColor="text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52270F"/>
    <w:pPr>
      <w:spacing w:after="0"/>
    </w:pPr>
    <w:rPr>
      <w:color w:val="B13F9A" w:themeColor="text2"/>
      <w:sz w:val="22"/>
    </w:rPr>
  </w:style>
  <w:style w:type="character" w:customStyle="1" w:styleId="HeaderChar">
    <w:name w:val="Header Char"/>
    <w:basedOn w:val="DefaultParagraphFont"/>
    <w:link w:val="Header"/>
    <w:uiPriority w:val="99"/>
    <w:semiHidden/>
    <w:rsid w:val="0052270F"/>
    <w:rPr>
      <w:color w:val="B13F9A"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B13F9A" w:themeColor="text2"/>
      <w:sz w:val="28"/>
    </w:rPr>
  </w:style>
  <w:style w:type="character" w:customStyle="1" w:styleId="PageChar">
    <w:name w:val="Page Char"/>
    <w:basedOn w:val="DefaultParagraphFont"/>
    <w:link w:val="Page"/>
    <w:rsid w:val="00EF670A"/>
    <w:rPr>
      <w:rFonts w:eastAsiaTheme="minorEastAsia"/>
      <w:color w:val="B13F9A"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B13F9A"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style>
  <w:style w:type="paragraph" w:styleId="Title">
    <w:name w:val="Title"/>
    <w:basedOn w:val="Normal"/>
    <w:next w:val="Normal"/>
    <w:link w:val="TitleChar"/>
    <w:uiPriority w:val="10"/>
    <w:qFormat/>
    <w:rsid w:val="000A6023"/>
    <w:pPr>
      <w:spacing w:after="0" w:line="1320" w:lineRule="exact"/>
      <w:jc w:val="center"/>
    </w:pPr>
    <w:rPr>
      <w:rFonts w:asciiTheme="majorHAnsi" w:eastAsiaTheme="majorEastAsia" w:hAnsiTheme="majorHAnsi" w:cstheme="majorBidi"/>
      <w:color w:val="F4E7ED"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E7ED" w:themeColor="background2"/>
      <w:sz w:val="128"/>
      <w:szCs w:val="52"/>
    </w:rPr>
  </w:style>
  <w:style w:type="paragraph" w:styleId="Subtitle">
    <w:name w:val="Subtitle"/>
    <w:basedOn w:val="Normal"/>
    <w:next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next w:val="Normal"/>
    <w:link w:val="DateChar"/>
    <w:uiPriority w:val="99"/>
    <w:semiHidden/>
    <w:unhideWhenUsed/>
    <w:rsid w:val="008F1360"/>
    <w:pPr>
      <w:spacing w:after="0"/>
    </w:pPr>
    <w:rPr>
      <w:color w:val="B13F9A" w:themeColor="text2"/>
      <w:sz w:val="36"/>
    </w:rPr>
  </w:style>
  <w:style w:type="character" w:customStyle="1" w:styleId="DateChar">
    <w:name w:val="Date Char"/>
    <w:basedOn w:val="DefaultParagraphFont"/>
    <w:link w:val="Date"/>
    <w:uiPriority w:val="99"/>
    <w:semiHidden/>
    <w:rsid w:val="008F1360"/>
    <w:rPr>
      <w:color w:val="B13F9A"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B13F9A"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B13F9A"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B13F9A" w:themeColor="text2"/>
      <w:sz w:val="20"/>
    </w:rPr>
  </w:style>
  <w:style w:type="character" w:customStyle="1" w:styleId="EventChar">
    <w:name w:val="Event Char"/>
    <w:basedOn w:val="DefaultParagraphFont"/>
    <w:link w:val="Event"/>
    <w:rsid w:val="00D212AD"/>
    <w:rPr>
      <w:color w:val="B13F9A"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E7ED"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B83D68" w:themeColor="accent1"/>
      <w:sz w:val="30"/>
    </w:rPr>
  </w:style>
  <w:style w:type="paragraph" w:customStyle="1" w:styleId="Mailer">
    <w:name w:val="Mailer"/>
    <w:basedOn w:val="Normal"/>
    <w:link w:val="MailerChar"/>
    <w:qFormat/>
    <w:rsid w:val="00D82210"/>
    <w:pPr>
      <w:spacing w:after="0"/>
    </w:pPr>
    <w:rPr>
      <w:rFonts w:eastAsiaTheme="minorEastAsia"/>
      <w:color w:val="B13F9A"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B13F9A" w:themeColor="text2"/>
    </w:rPr>
  </w:style>
  <w:style w:type="paragraph" w:styleId="Caption">
    <w:name w:val="caption"/>
    <w:basedOn w:val="Normal"/>
    <w:next w:val="Normal"/>
    <w:rsid w:val="00FE38A0"/>
    <w:pPr>
      <w:spacing w:after="0"/>
      <w:jc w:val="center"/>
    </w:pPr>
    <w:rPr>
      <w:bCs/>
      <w:color w:val="B83D68" w:themeColor="accent1"/>
      <w:sz w:val="28"/>
      <w:szCs w:val="18"/>
    </w:rPr>
  </w:style>
  <w:style w:type="paragraph" w:customStyle="1" w:styleId="Continued">
    <w:name w:val="Continued"/>
    <w:basedOn w:val="Normal"/>
    <w:link w:val="ContinuedChar"/>
    <w:qFormat/>
    <w:rsid w:val="001F0093"/>
    <w:pPr>
      <w:spacing w:after="0"/>
    </w:pPr>
    <w:rPr>
      <w:color w:val="B13F9A" w:themeColor="text2"/>
      <w:sz w:val="28"/>
    </w:rPr>
  </w:style>
  <w:style w:type="character" w:customStyle="1" w:styleId="ContinuedChar">
    <w:name w:val="Continued Char"/>
    <w:basedOn w:val="DefaultParagraphFont"/>
    <w:link w:val="Continued"/>
    <w:rsid w:val="001F0093"/>
    <w:rPr>
      <w:color w:val="B13F9A"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B13F9A" w:themeColor="text2"/>
      <w:sz w:val="32"/>
    </w:rPr>
  </w:style>
  <w:style w:type="paragraph" w:styleId="BlockText">
    <w:name w:val="Block Text"/>
    <w:basedOn w:val="Normal"/>
    <w:rsid w:val="00D82210"/>
    <w:pPr>
      <w:spacing w:after="0" w:line="264" w:lineRule="auto"/>
    </w:pPr>
    <w:rPr>
      <w:rFonts w:eastAsiaTheme="minorEastAsia"/>
      <w:iCs/>
      <w:color w:val="B83D68" w:themeColor="accent1"/>
      <w:sz w:val="20"/>
    </w:rPr>
  </w:style>
  <w:style w:type="character" w:styleId="Hyperlink">
    <w:name w:val="Hyperlink"/>
    <w:basedOn w:val="DefaultParagraphFont"/>
    <w:rsid w:val="009C0581"/>
    <w:rPr>
      <w:color w:val="FFDE66"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godsgurl.org" TargetMode="External"/><Relationship Id="rId5" Type="http://schemas.openxmlformats.org/officeDocument/2006/relationships/hyperlink" Target="http://www.3riverscfc.org/"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Charice's%20Drive:Applications:Microsoft%20Office%202008:Office:Media:Templates:Newsletters:Checkerboard%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pulent">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ヒラギノ丸ゴ Pro W4"/>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ヒラギノ丸ゴ Pro W4"/>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105</TotalTime>
  <Pages>1</Pages>
  <Words>4</Words>
  <Characters>26</Characters>
  <Application>Microsoft Macintosh Word</Application>
  <DocSecurity>0</DocSecurity>
  <Lines>1</Lines>
  <Paragraphs>1</Paragraphs>
  <ScaleCrop>false</ScaleCrop>
  <Manager/>
  <Company/>
  <LinksUpToDate>false</LinksUpToDate>
  <CharactersWithSpaces>31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Charice Thomas</dc:creator>
  <cp:keywords/>
  <cp:lastModifiedBy>Charice Thomas</cp:lastModifiedBy>
  <cp:revision>1</cp:revision>
  <cp:lastPrinted>2007-10-15T17:27:00Z</cp:lastPrinted>
  <dcterms:created xsi:type="dcterms:W3CDTF">2014-11-10T02:55:00Z</dcterms:created>
  <dcterms:modified xsi:type="dcterms:W3CDTF">2014-11-16T02:54:00Z</dcterms:modified>
  <cp:category/>
</cp:coreProperties>
</file>